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16"/>
        <w:gridCol w:w="416"/>
        <w:gridCol w:w="394"/>
        <w:gridCol w:w="394"/>
        <w:gridCol w:w="394"/>
        <w:gridCol w:w="394"/>
        <w:gridCol w:w="394"/>
        <w:gridCol w:w="394"/>
        <w:gridCol w:w="394"/>
        <w:gridCol w:w="394"/>
        <w:gridCol w:w="438"/>
        <w:gridCol w:w="260"/>
        <w:gridCol w:w="178"/>
        <w:gridCol w:w="394"/>
        <w:gridCol w:w="394"/>
        <w:gridCol w:w="416"/>
        <w:gridCol w:w="416"/>
        <w:gridCol w:w="416"/>
        <w:gridCol w:w="416"/>
        <w:gridCol w:w="416"/>
        <w:gridCol w:w="540"/>
        <w:gridCol w:w="416"/>
        <w:gridCol w:w="416"/>
        <w:gridCol w:w="416"/>
        <w:gridCol w:w="416"/>
      </w:tblGrid>
      <w:tr w:rsidR="007C0BF2" w:rsidRPr="000E5F25" w:rsidTr="009C751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7C0BF2" w:rsidRPr="000E5F25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BF2" w:rsidRPr="000E5F25" w:rsidRDefault="007C0BF2" w:rsidP="000E5F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7C0BF2">
                    <w:rPr>
                      <w:rFonts w:ascii="Arial" w:eastAsia="Times New Roman" w:hAnsi="Arial" w:cs="Arial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83185</wp:posOffset>
                        </wp:positionV>
                        <wp:extent cx="1047750" cy="428625"/>
                        <wp:effectExtent l="19050" t="0" r="0" b="0"/>
                        <wp:wrapNone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AGES COR (1)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C0BF2" w:rsidRPr="000E5F25" w:rsidRDefault="007C0BF2" w:rsidP="000E5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0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        </w:t>
            </w:r>
            <w:r w:rsidRPr="000E5F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PREFEITURA DO MUNICÍPIO DE LAGES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7C0BF2" w:rsidRPr="000E5F25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BF2" w:rsidRPr="000E5F25" w:rsidRDefault="007C0BF2" w:rsidP="000E5F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302895</wp:posOffset>
                        </wp:positionH>
                        <wp:positionV relativeFrom="paragraph">
                          <wp:posOffset>2540</wp:posOffset>
                        </wp:positionV>
                        <wp:extent cx="657225" cy="638175"/>
                        <wp:effectExtent l="19050" t="0" r="9525" b="0"/>
                        <wp:wrapNone/>
                        <wp:docPr id="3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 descr="brasa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C0BF2" w:rsidRPr="000E5F25" w:rsidRDefault="007C0BF2" w:rsidP="000E5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C0BF2" w:rsidRPr="000E5F25" w:rsidTr="009C751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        </w:t>
            </w:r>
            <w:r w:rsidRPr="000E5F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SECRETARIA MUNICIPAL DA ADMINISTRAÇÃO E FAZENDA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C0BF2" w:rsidRPr="000E5F25" w:rsidTr="009C751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        </w:t>
            </w:r>
            <w:r w:rsidRPr="000E5F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DIRETORIA DE FISCALIZAÇÃO TRIBUTÁRIA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BF2" w:rsidRPr="000E5F25" w:rsidRDefault="007C0BF2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869AE" w:rsidRPr="000E5F25" w:rsidTr="009C7517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E5F25" w:rsidRPr="000E5F25" w:rsidTr="009C7517">
        <w:trPr>
          <w:trHeight w:val="285"/>
        </w:trPr>
        <w:tc>
          <w:tcPr>
            <w:tcW w:w="104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C52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E5F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PEDIDO DE DISPENSA DE PAGAMENTO ANTECIPADO DO ISQN NA CONSTRUÇÃO CIVIL </w:t>
            </w:r>
            <w:r w:rsidR="00C520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CONFORME INSTRUÇÃO NORMATIVA N.º 009/2014</w:t>
            </w:r>
          </w:p>
        </w:tc>
      </w:tr>
      <w:tr w:rsidR="00A869AE" w:rsidRPr="000E5F25" w:rsidTr="009C7517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E5F25" w:rsidRPr="000E5F25" w:rsidTr="009C7517">
        <w:trPr>
          <w:trHeight w:val="225"/>
        </w:trPr>
        <w:tc>
          <w:tcPr>
            <w:tcW w:w="104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1 - IDENTIFICAÇÃO DO REQUERENTE</w:t>
            </w:r>
          </w:p>
        </w:tc>
      </w:tr>
      <w:tr w:rsidR="00A869AE" w:rsidRPr="000E5F25" w:rsidTr="009C7517">
        <w:trPr>
          <w:trHeight w:val="240"/>
        </w:trPr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/ RAZÃO SOCIAL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330"/>
        </w:trPr>
        <w:tc>
          <w:tcPr>
            <w:tcW w:w="1049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F25" w:rsidRPr="000E5F25" w:rsidRDefault="00176D88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7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  <w:r w:rsidR="000E5F25"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869AE" w:rsidRPr="000E5F25" w:rsidTr="009C7517">
        <w:trPr>
          <w:trHeight w:val="240"/>
        </w:trPr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330"/>
        </w:trPr>
        <w:tc>
          <w:tcPr>
            <w:tcW w:w="1049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7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76D88"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</w:p>
        </w:tc>
      </w:tr>
      <w:tr w:rsidR="00A869AE" w:rsidRPr="000E5F25" w:rsidTr="009C7517">
        <w:trPr>
          <w:trHeight w:val="240"/>
        </w:trPr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CNPJ / CPF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FONE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330"/>
        </w:trPr>
        <w:tc>
          <w:tcPr>
            <w:tcW w:w="49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F25" w:rsidRPr="000E5F25" w:rsidRDefault="00176D88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7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  <w:r w:rsidR="000E5F25"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F25" w:rsidRPr="000E5F25" w:rsidRDefault="00176D88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7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  <w:r w:rsidR="000E5F25"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869AE" w:rsidRPr="000E5F25" w:rsidTr="009C7517">
        <w:trPr>
          <w:trHeight w:val="240"/>
        </w:trPr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E-MAIL PARA CONTATO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330"/>
        </w:trPr>
        <w:tc>
          <w:tcPr>
            <w:tcW w:w="1049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7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76D88"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</w:p>
        </w:tc>
      </w:tr>
      <w:tr w:rsidR="00A869AE" w:rsidRPr="000E5F25" w:rsidTr="009C7517">
        <w:trPr>
          <w:trHeight w:val="240"/>
        </w:trPr>
        <w:tc>
          <w:tcPr>
            <w:tcW w:w="37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ESCRITÓRIO / CONTABILISTA RESPONSÁVEL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FONE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330"/>
        </w:trPr>
        <w:tc>
          <w:tcPr>
            <w:tcW w:w="663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 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8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76D88"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</w:p>
        </w:tc>
        <w:tc>
          <w:tcPr>
            <w:tcW w:w="3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 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8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76D88"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25"/>
        </w:trPr>
        <w:tc>
          <w:tcPr>
            <w:tcW w:w="104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–</w:t>
            </w:r>
            <w:r w:rsidRPr="000E5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REQUERIMENTO</w:t>
            </w:r>
          </w:p>
        </w:tc>
      </w:tr>
      <w:tr w:rsidR="000E5F25" w:rsidRPr="000E5F25" w:rsidTr="009C7517">
        <w:trPr>
          <w:trHeight w:val="184"/>
        </w:trPr>
        <w:tc>
          <w:tcPr>
            <w:tcW w:w="10499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4C" w:rsidRDefault="000E5F25" w:rsidP="00C520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SENHOR DIRETOR DE FISCALIZAÇÃO TRIBUTÁRIA DO MUNICÍPIO DE LAGES, O CONTRIBUINTE ACIMA IDENTIFICADO VEM, RESPEITOSAMENTE, REQUERER A DISPENSA DO RECOLHIMENTO ANTECIPADO DO ISQN-CONSTRUÇÃO CIVIL</w:t>
            </w:r>
            <w:r w:rsidR="00C520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EM FUNÇÃO DA UTLIZAÇÃO DE MÃO DE OBRA PRÓPRIA, CONFORME PREVISTO NA</w:t>
            </w:r>
            <w:r w:rsidRPr="000E5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C520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INSTRUÇÃO NORMATIVA N.º 009/2014 DA DIRETORIA DE FISCALIZAÇÃO TRIBUTÁRIA DE LAGES.</w:t>
            </w:r>
          </w:p>
          <w:p w:rsidR="00C5204C" w:rsidRDefault="00C5204C" w:rsidP="00C520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0E5F25" w:rsidRPr="000E5F25" w:rsidRDefault="00C5204C" w:rsidP="009C75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DECLRARA O REQUERENTE QUE TODA MÃO DE OBRA EMPREGADA NA OBRA </w:t>
            </w:r>
            <w:r w:rsid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ABAIXO DESCRITA 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ERÁ PRÓPIA E QUE A EVENTUAL CONTRATAÇÃO DE </w:t>
            </w:r>
            <w:r w:rsid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SERVIÇOS DE TERCEIROS, DE PEQUENA MONTA, SERÁ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SOMENTE COM A EXIGÊ</w:t>
            </w:r>
            <w:r w:rsid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NCIA DE NOTA FISCAL DE SERVIÇOS</w:t>
            </w:r>
            <w:r w:rsidR="00A869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,</w:t>
            </w:r>
            <w:r w:rsid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COM A RETENÇÃO DO ISQN E POSTERIOR REPASSE AO MUNICÍPIO (</w:t>
            </w:r>
            <w:proofErr w:type="gramStart"/>
            <w:r w:rsid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ESTÃO</w:t>
            </w:r>
            <w:proofErr w:type="gramEnd"/>
            <w:r w:rsid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INCLUÍDAS </w:t>
            </w:r>
            <w:r w:rsidR="009C7517" w:rsidRP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NESTA OBRIGAÇÃO O USO DE CONCRETO USINADO,</w:t>
            </w:r>
            <w:r w:rsid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C7517" w:rsidRP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SERVIÇO DE TERRAPLANAGEM, CAÇAMBA DE ENTULHO, E DEMAIS SERVIÇOS CONTRATADOS</w:t>
            </w:r>
            <w:r w:rsidR="009C7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). </w:t>
            </w:r>
          </w:p>
        </w:tc>
      </w:tr>
      <w:tr w:rsidR="000E5F25" w:rsidRPr="000E5F25" w:rsidTr="009C7517">
        <w:trPr>
          <w:trHeight w:val="1230"/>
        </w:trPr>
        <w:tc>
          <w:tcPr>
            <w:tcW w:w="10499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869AE" w:rsidRPr="000E5F25" w:rsidTr="009C751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C7517" w:rsidRPr="000E5F25" w:rsidTr="009C7517">
        <w:trPr>
          <w:trHeight w:val="240"/>
        </w:trPr>
        <w:tc>
          <w:tcPr>
            <w:tcW w:w="376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ENDEREÇO DA OBRA</w:t>
            </w:r>
            <w:r w:rsidR="002650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(rua, avenida, etc.)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1049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F25" w:rsidRPr="000E5F25" w:rsidRDefault="00176D88" w:rsidP="009C7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8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  <w:r w:rsidR="000E5F25"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C7517" w:rsidRPr="000E5F25" w:rsidTr="00A0710C">
        <w:trPr>
          <w:trHeight w:val="240"/>
        </w:trPr>
        <w:tc>
          <w:tcPr>
            <w:tcW w:w="4551" w:type="dxa"/>
            <w:gridSpan w:val="11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TIPO DA EDIFICAÇÃO (casa, edifício, etc.)</w:t>
            </w: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ÁREA A SER CONSTRUÍDA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C7517" w:rsidRPr="000E5F25" w:rsidTr="009C7517">
        <w:trPr>
          <w:trHeight w:val="240"/>
        </w:trPr>
        <w:tc>
          <w:tcPr>
            <w:tcW w:w="524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17" w:rsidRPr="000E5F25" w:rsidRDefault="009C7517" w:rsidP="009C7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8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76D88"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pt-BR"/>
            </w:rPr>
            <w:id w:val="307408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250" w:type="dxa"/>
                <w:gridSpan w:val="13"/>
                <w:tcBorders>
                  <w:top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9C7517" w:rsidRPr="000E5F25" w:rsidRDefault="00176D88" w:rsidP="009C7517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pt-BR"/>
                  </w:rPr>
                </w:pPr>
                <w:r w:rsidRPr="00176D88">
                  <w:rPr>
                    <w:rStyle w:val="TextodoEspaoReservado"/>
                    <w:vanish/>
                  </w:rPr>
                  <w:t>Clique aqui para digitar texto.</w:t>
                </w:r>
              </w:p>
            </w:tc>
          </w:sdtContent>
        </w:sdt>
      </w:tr>
      <w:tr w:rsidR="00A869AE" w:rsidRPr="000E5F25" w:rsidTr="00AE3D4E">
        <w:trPr>
          <w:trHeight w:val="240"/>
        </w:trPr>
        <w:tc>
          <w:tcPr>
            <w:tcW w:w="542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A8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N.º DA INSCRIÇÃO IMOBILIÁRIA OU N.º SETOR, QUADRA E LOTE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AE" w:rsidRPr="000E5F25" w:rsidRDefault="00A869AE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1049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F25" w:rsidRPr="000E5F25" w:rsidRDefault="00176D88" w:rsidP="00A8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9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76D88">
                  <w:rPr>
                    <w:rStyle w:val="TextodoEspaoReservado"/>
                    <w:vanish/>
                  </w:rPr>
                  <w:t>Clique aqui para digitar texto.</w:t>
                </w:r>
              </w:sdtContent>
            </w:sdt>
            <w:r w:rsidR="000E5F25"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25"/>
        </w:trPr>
        <w:tc>
          <w:tcPr>
            <w:tcW w:w="1049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3 - DOCUMENTOS A SEREM APRESENTADOS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  <w:t></w:t>
            </w:r>
          </w:p>
        </w:tc>
        <w:tc>
          <w:tcPr>
            <w:tcW w:w="951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CONTRATO SOCIAL OU ÚLTIMA ALTERAÇÃO CONTRATUAL CONSOLIDADA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  <w:t></w:t>
            </w:r>
          </w:p>
        </w:tc>
        <w:tc>
          <w:tcPr>
            <w:tcW w:w="951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25" w:rsidRPr="000E5F25" w:rsidRDefault="00E72224" w:rsidP="00A8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DOCUMENTO DE IDENTIFICAÇÃO OFICIAL COM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A869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FOTO E NR. DO CPF DO REPRESENTANTE LEGAL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  <w:t></w:t>
            </w:r>
          </w:p>
        </w:tc>
        <w:tc>
          <w:tcPr>
            <w:tcW w:w="951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PROCURAÇÃO (COM FIRMA RECONHECIDA) CASO O REQUERIMENTO SEJA ASSINADO POR PROCURADOR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  <w:t></w:t>
            </w:r>
          </w:p>
        </w:tc>
        <w:tc>
          <w:tcPr>
            <w:tcW w:w="951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25" w:rsidRPr="000E5F25" w:rsidRDefault="000E5F25" w:rsidP="00E7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PROJ. ARQUITETÔNICO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  <w:t></w:t>
            </w:r>
          </w:p>
        </w:tc>
        <w:tc>
          <w:tcPr>
            <w:tcW w:w="951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25" w:rsidRPr="000E5F25" w:rsidRDefault="000E5F25" w:rsidP="00E72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A.R.T.</w:t>
            </w:r>
            <w:proofErr w:type="spellEnd"/>
            <w:r w:rsidR="00E72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proofErr w:type="gramStart"/>
            <w:r w:rsidR="00E72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End"/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R.R.T</w:t>
            </w:r>
            <w:r w:rsidR="00E72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  <w:proofErr w:type="spellEnd"/>
            <w:r w:rsidR="00E72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TRT OU DOCUMENTO EQUIVALENTE </w:t>
            </w: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ASSINADA PELO RESPONSÁVEL TÉCNICO E PROPRIETÁRIO</w:t>
            </w:r>
            <w:r w:rsidR="00A869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OBRA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  <w:t></w:t>
            </w:r>
          </w:p>
        </w:tc>
        <w:tc>
          <w:tcPr>
            <w:tcW w:w="951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CERTIDÃO ATUALIZADA DO IMÓVEL </w:t>
            </w:r>
            <w:r w:rsidR="00A869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EXPEDIDA PELO OFÍCIO DE REGISTRO DE IMÓVEIS </w:t>
            </w: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(MÁXIMO 30 DIAS)</w:t>
            </w:r>
            <w:r w:rsidR="00A869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VISANDO COMPROVAR A PROPRIEDADE DO IMÓVEL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E5F25" w:rsidRPr="000E5F25" w:rsidTr="009C7517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1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869AE" w:rsidRPr="000E5F25" w:rsidTr="009C75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ASSINATURA DO REQUERENTE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869AE" w:rsidRPr="000E5F25" w:rsidTr="009C7517">
        <w:trPr>
          <w:trHeight w:val="240"/>
        </w:trPr>
        <w:tc>
          <w:tcPr>
            <w:tcW w:w="41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176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LAGES SC,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id w:val="3074092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176D88" w:rsidRPr="00176D88">
                  <w:rPr>
                    <w:rStyle w:val="TextodoEspaoReservado"/>
                    <w:vanish/>
                  </w:rPr>
                  <w:t>Clique aqui para inserir uma data.</w:t>
                </w:r>
              </w:sdtContent>
            </w:sdt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869AE" w:rsidRPr="000E5F25" w:rsidTr="009C751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25" w:rsidRPr="000E5F25" w:rsidRDefault="000E5F25" w:rsidP="000E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E5F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77571A" w:rsidRDefault="0077571A"/>
    <w:sectPr w:rsidR="0077571A" w:rsidSect="00541FC4">
      <w:pgSz w:w="11907" w:h="16840" w:code="9"/>
      <w:pgMar w:top="312" w:right="720" w:bottom="720" w:left="720" w:header="851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rAK1+X1oube4LJSn84IHHgzrECU=" w:salt="k9kymn2x2ZWWOBn0Fh0wOg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E5F25"/>
    <w:rsid w:val="000E5F25"/>
    <w:rsid w:val="00176D88"/>
    <w:rsid w:val="00252599"/>
    <w:rsid w:val="00265081"/>
    <w:rsid w:val="00373C82"/>
    <w:rsid w:val="004C12CB"/>
    <w:rsid w:val="00541FC4"/>
    <w:rsid w:val="00702399"/>
    <w:rsid w:val="0077571A"/>
    <w:rsid w:val="007C0BF2"/>
    <w:rsid w:val="009C7517"/>
    <w:rsid w:val="00A869AE"/>
    <w:rsid w:val="00C5204C"/>
    <w:rsid w:val="00E72224"/>
    <w:rsid w:val="00F5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D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312B7-F149-461E-9791-793A32D83874}"/>
      </w:docPartPr>
      <w:docPartBody>
        <w:p w:rsidR="00000000" w:rsidRDefault="00EE7126">
          <w:r w:rsidRPr="000949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93268-8E92-499A-A4C8-9906F4BF7433}"/>
      </w:docPartPr>
      <w:docPartBody>
        <w:p w:rsidR="00000000" w:rsidRDefault="00EE7126">
          <w:r w:rsidRPr="000949E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7126"/>
    <w:rsid w:val="00724273"/>
    <w:rsid w:val="00E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712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A62A-39CA-4AC8-9831-946B9F31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FISCALIZACAO50</dc:creator>
  <cp:lastModifiedBy>FISCALIZACAO50</cp:lastModifiedBy>
  <cp:revision>7</cp:revision>
  <dcterms:created xsi:type="dcterms:W3CDTF">2020-07-09T11:48:00Z</dcterms:created>
  <dcterms:modified xsi:type="dcterms:W3CDTF">2020-10-13T14:18:00Z</dcterms:modified>
</cp:coreProperties>
</file>